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F8C" w:rsidRPr="002B6A6F" w:rsidRDefault="007C07FB" w:rsidP="00FB277C">
      <w:pPr>
        <w:jc w:val="center"/>
        <w:rPr>
          <w:b/>
          <w:sz w:val="24"/>
          <w:szCs w:val="24"/>
        </w:rPr>
      </w:pPr>
      <w:proofErr w:type="spellStart"/>
      <w:r w:rsidRPr="002B6A6F">
        <w:rPr>
          <w:b/>
          <w:sz w:val="24"/>
          <w:szCs w:val="24"/>
        </w:rPr>
        <w:t>Tabel</w:t>
      </w:r>
      <w:proofErr w:type="spellEnd"/>
      <w:r w:rsidRPr="002B6A6F">
        <w:rPr>
          <w:b/>
          <w:sz w:val="24"/>
          <w:szCs w:val="24"/>
        </w:rPr>
        <w:t xml:space="preserve"> </w:t>
      </w:r>
      <w:r w:rsidR="00AE1594" w:rsidRPr="002B6A6F">
        <w:rPr>
          <w:b/>
          <w:sz w:val="24"/>
          <w:szCs w:val="24"/>
          <w:lang w:val="id-ID"/>
        </w:rPr>
        <w:t>T.C 26</w:t>
      </w:r>
    </w:p>
    <w:p w:rsidR="007C07FB" w:rsidRPr="002B6A6F" w:rsidRDefault="00375562" w:rsidP="00FB277C">
      <w:pPr>
        <w:jc w:val="center"/>
        <w:rPr>
          <w:b/>
          <w:sz w:val="24"/>
          <w:szCs w:val="24"/>
          <w:lang w:val="id-ID"/>
        </w:rPr>
      </w:pPr>
      <w:r w:rsidRPr="002B6A6F">
        <w:rPr>
          <w:b/>
          <w:sz w:val="24"/>
          <w:szCs w:val="24"/>
          <w:lang w:val="id-ID"/>
        </w:rPr>
        <w:t>Tujuan, Sasaran, Strategi dan Kebijakan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840"/>
        <w:gridCol w:w="2223"/>
        <w:gridCol w:w="2708"/>
        <w:gridCol w:w="2805"/>
      </w:tblGrid>
      <w:tr w:rsidR="00375562" w:rsidRPr="002B6A6F" w:rsidTr="0009676D">
        <w:tc>
          <w:tcPr>
            <w:tcW w:w="9576" w:type="dxa"/>
            <w:gridSpan w:val="4"/>
            <w:shd w:val="clear" w:color="auto" w:fill="E5B8B7" w:themeFill="accent2" w:themeFillTint="66"/>
          </w:tcPr>
          <w:p w:rsidR="00375562" w:rsidRPr="002B6A6F" w:rsidRDefault="00B80BE3" w:rsidP="00B80BE3">
            <w:pPr>
              <w:rPr>
                <w:b/>
                <w:sz w:val="24"/>
                <w:szCs w:val="24"/>
                <w:lang w:val="id-ID"/>
              </w:rPr>
            </w:pPr>
            <w:r w:rsidRPr="002B6A6F">
              <w:rPr>
                <w:b/>
                <w:sz w:val="24"/>
                <w:szCs w:val="24"/>
                <w:lang w:val="id-ID"/>
              </w:rPr>
              <w:t>VISI</w:t>
            </w:r>
            <w:r w:rsidR="00375562" w:rsidRPr="002B6A6F">
              <w:rPr>
                <w:b/>
                <w:sz w:val="24"/>
                <w:szCs w:val="24"/>
              </w:rPr>
              <w:tab/>
            </w:r>
            <w:r w:rsidR="00375562" w:rsidRPr="002B6A6F">
              <w:rPr>
                <w:b/>
                <w:sz w:val="24"/>
                <w:szCs w:val="24"/>
              </w:rPr>
              <w:tab/>
              <w:t xml:space="preserve">: </w:t>
            </w:r>
            <w:r w:rsidRPr="002B6A6F">
              <w:rPr>
                <w:b/>
                <w:sz w:val="24"/>
                <w:szCs w:val="24"/>
                <w:lang w:val="id-ID"/>
              </w:rPr>
              <w:t>Terwujudnya Sumatera Barat yang Madani dan Sejahtera</w:t>
            </w:r>
          </w:p>
          <w:p w:rsidR="002B6A6F" w:rsidRPr="002B6A6F" w:rsidRDefault="002B6A6F" w:rsidP="00B80BE3">
            <w:pPr>
              <w:rPr>
                <w:b/>
                <w:sz w:val="24"/>
                <w:szCs w:val="24"/>
              </w:rPr>
            </w:pPr>
          </w:p>
        </w:tc>
      </w:tr>
      <w:tr w:rsidR="00B80BE3" w:rsidRPr="002B6A6F" w:rsidTr="000E0387">
        <w:tc>
          <w:tcPr>
            <w:tcW w:w="9576" w:type="dxa"/>
            <w:gridSpan w:val="4"/>
            <w:shd w:val="clear" w:color="auto" w:fill="FFFF00"/>
          </w:tcPr>
          <w:p w:rsidR="00B80BE3" w:rsidRPr="002B6A6F" w:rsidRDefault="00B80BE3" w:rsidP="00375562">
            <w:pPr>
              <w:rPr>
                <w:b/>
                <w:sz w:val="24"/>
                <w:szCs w:val="24"/>
              </w:rPr>
            </w:pPr>
            <w:r w:rsidRPr="002B6A6F">
              <w:rPr>
                <w:b/>
                <w:sz w:val="24"/>
                <w:szCs w:val="24"/>
              </w:rPr>
              <w:t>MISI  2</w:t>
            </w:r>
            <w:r w:rsidRPr="002B6A6F">
              <w:rPr>
                <w:b/>
                <w:sz w:val="24"/>
                <w:szCs w:val="24"/>
                <w:lang w:val="id-ID"/>
              </w:rPr>
              <w:t xml:space="preserve">                : </w:t>
            </w:r>
            <w:proofErr w:type="spellStart"/>
            <w:r w:rsidRPr="002B6A6F">
              <w:rPr>
                <w:b/>
                <w:sz w:val="24"/>
                <w:szCs w:val="24"/>
              </w:rPr>
              <w:t>Meningkatkan</w:t>
            </w:r>
            <w:proofErr w:type="spellEnd"/>
            <w:r w:rsidRPr="002B6A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6A6F">
              <w:rPr>
                <w:b/>
                <w:sz w:val="24"/>
                <w:szCs w:val="24"/>
              </w:rPr>
              <w:t>tata</w:t>
            </w:r>
            <w:proofErr w:type="spellEnd"/>
            <w:r w:rsidRPr="002B6A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6A6F">
              <w:rPr>
                <w:b/>
                <w:sz w:val="24"/>
                <w:szCs w:val="24"/>
              </w:rPr>
              <w:t>pemerintahan</w:t>
            </w:r>
            <w:proofErr w:type="spellEnd"/>
            <w:r w:rsidRPr="002B6A6F">
              <w:rPr>
                <w:b/>
                <w:sz w:val="24"/>
                <w:szCs w:val="24"/>
              </w:rPr>
              <w:t xml:space="preserve"> yang </w:t>
            </w:r>
            <w:proofErr w:type="spellStart"/>
            <w:r w:rsidRPr="002B6A6F">
              <w:rPr>
                <w:b/>
                <w:sz w:val="24"/>
                <w:szCs w:val="24"/>
              </w:rPr>
              <w:t>baik</w:t>
            </w:r>
            <w:proofErr w:type="spellEnd"/>
            <w:r w:rsidRPr="002B6A6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B6A6F">
              <w:rPr>
                <w:b/>
                <w:sz w:val="24"/>
                <w:szCs w:val="24"/>
              </w:rPr>
              <w:t>bersih</w:t>
            </w:r>
            <w:proofErr w:type="spellEnd"/>
            <w:r w:rsidRPr="002B6A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6A6F">
              <w:rPr>
                <w:b/>
                <w:sz w:val="24"/>
                <w:szCs w:val="24"/>
              </w:rPr>
              <w:t>dan</w:t>
            </w:r>
            <w:proofErr w:type="spellEnd"/>
            <w:r w:rsidRPr="002B6A6F">
              <w:rPr>
                <w:b/>
                <w:sz w:val="24"/>
                <w:szCs w:val="24"/>
              </w:rPr>
              <w:t xml:space="preserve"> professional</w:t>
            </w:r>
          </w:p>
          <w:p w:rsidR="002B6A6F" w:rsidRPr="002B6A6F" w:rsidRDefault="002B6A6F" w:rsidP="00375562">
            <w:pPr>
              <w:rPr>
                <w:b/>
                <w:sz w:val="24"/>
                <w:szCs w:val="24"/>
              </w:rPr>
            </w:pPr>
          </w:p>
        </w:tc>
      </w:tr>
      <w:tr w:rsidR="00375562" w:rsidTr="00375562">
        <w:tc>
          <w:tcPr>
            <w:tcW w:w="1840" w:type="dxa"/>
            <w:shd w:val="clear" w:color="auto" w:fill="B8CCE4" w:themeFill="accent1" w:themeFillTint="66"/>
          </w:tcPr>
          <w:p w:rsidR="00375562" w:rsidRPr="002B6A6F" w:rsidRDefault="00375562" w:rsidP="00375562">
            <w:pPr>
              <w:jc w:val="center"/>
              <w:rPr>
                <w:b/>
                <w:sz w:val="24"/>
                <w:szCs w:val="24"/>
              </w:rPr>
            </w:pPr>
            <w:r w:rsidRPr="002B6A6F">
              <w:rPr>
                <w:b/>
                <w:sz w:val="24"/>
                <w:szCs w:val="24"/>
                <w:lang w:val="id-ID"/>
              </w:rPr>
              <w:t>TUJUAN</w:t>
            </w:r>
          </w:p>
        </w:tc>
        <w:tc>
          <w:tcPr>
            <w:tcW w:w="2223" w:type="dxa"/>
            <w:shd w:val="clear" w:color="auto" w:fill="B8CCE4" w:themeFill="accent1" w:themeFillTint="66"/>
          </w:tcPr>
          <w:p w:rsidR="00375562" w:rsidRPr="002B6A6F" w:rsidRDefault="00375562" w:rsidP="00375562">
            <w:pPr>
              <w:jc w:val="center"/>
              <w:rPr>
                <w:b/>
                <w:sz w:val="24"/>
                <w:szCs w:val="24"/>
              </w:rPr>
            </w:pPr>
            <w:r w:rsidRPr="002B6A6F">
              <w:rPr>
                <w:b/>
                <w:sz w:val="24"/>
                <w:szCs w:val="24"/>
              </w:rPr>
              <w:t>SASARAN</w:t>
            </w:r>
          </w:p>
          <w:p w:rsidR="00375562" w:rsidRPr="002B6A6F" w:rsidRDefault="00375562" w:rsidP="003755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8" w:type="dxa"/>
            <w:shd w:val="clear" w:color="auto" w:fill="B8CCE4" w:themeFill="accent1" w:themeFillTint="66"/>
          </w:tcPr>
          <w:p w:rsidR="00375562" w:rsidRPr="002B6A6F" w:rsidRDefault="00375562" w:rsidP="00375562">
            <w:pPr>
              <w:jc w:val="center"/>
              <w:rPr>
                <w:b/>
                <w:sz w:val="24"/>
                <w:szCs w:val="24"/>
              </w:rPr>
            </w:pPr>
            <w:r w:rsidRPr="002B6A6F">
              <w:rPr>
                <w:b/>
                <w:sz w:val="24"/>
                <w:szCs w:val="24"/>
              </w:rPr>
              <w:t>STRATEGI</w:t>
            </w:r>
          </w:p>
        </w:tc>
        <w:tc>
          <w:tcPr>
            <w:tcW w:w="2805" w:type="dxa"/>
            <w:shd w:val="clear" w:color="auto" w:fill="B8CCE4" w:themeFill="accent1" w:themeFillTint="66"/>
          </w:tcPr>
          <w:p w:rsidR="00375562" w:rsidRPr="002B6A6F" w:rsidRDefault="00375562" w:rsidP="00375562">
            <w:pPr>
              <w:jc w:val="center"/>
              <w:rPr>
                <w:b/>
                <w:sz w:val="24"/>
                <w:szCs w:val="24"/>
              </w:rPr>
            </w:pPr>
            <w:r w:rsidRPr="002B6A6F">
              <w:rPr>
                <w:b/>
                <w:sz w:val="24"/>
                <w:szCs w:val="24"/>
              </w:rPr>
              <w:t>ARAH KEBIJAKAN</w:t>
            </w:r>
          </w:p>
        </w:tc>
      </w:tr>
      <w:tr w:rsidR="00375562" w:rsidTr="00375562">
        <w:tc>
          <w:tcPr>
            <w:tcW w:w="1840" w:type="dxa"/>
          </w:tcPr>
          <w:p w:rsidR="00375562" w:rsidRDefault="00375562" w:rsidP="00375562"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tata</w:t>
            </w:r>
            <w:proofErr w:type="spellEnd"/>
            <w:r>
              <w:t xml:space="preserve"> </w:t>
            </w:r>
            <w:proofErr w:type="spellStart"/>
            <w:r>
              <w:t>pemerintahan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, </w:t>
            </w:r>
            <w:proofErr w:type="spellStart"/>
            <w:r>
              <w:t>transparan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akuntabel</w:t>
            </w:r>
            <w:proofErr w:type="spellEnd"/>
          </w:p>
        </w:tc>
        <w:tc>
          <w:tcPr>
            <w:tcW w:w="2223" w:type="dxa"/>
          </w:tcPr>
          <w:p w:rsidR="00375562" w:rsidRDefault="00375562" w:rsidP="00375562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proofErr w:type="spellStart"/>
            <w:r>
              <w:t>Meningkatnya</w:t>
            </w:r>
            <w:proofErr w:type="spellEnd"/>
            <w:r>
              <w:t xml:space="preserve"> </w:t>
            </w:r>
            <w:proofErr w:type="spellStart"/>
            <w:r>
              <w:t>transparansi</w:t>
            </w:r>
            <w:proofErr w:type="spellEnd"/>
            <w:r>
              <w:t xml:space="preserve"> 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akuntabilitas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pemerintahan</w:t>
            </w:r>
            <w:proofErr w:type="spellEnd"/>
          </w:p>
        </w:tc>
        <w:tc>
          <w:tcPr>
            <w:tcW w:w="2708" w:type="dxa"/>
          </w:tcPr>
          <w:p w:rsidR="00375562" w:rsidRDefault="00375562" w:rsidP="00375562">
            <w:pPr>
              <w:pStyle w:val="ListParagraph"/>
              <w:numPr>
                <w:ilvl w:val="0"/>
                <w:numId w:val="2"/>
              </w:numPr>
              <w:ind w:left="352" w:hanging="283"/>
            </w:pPr>
            <w:proofErr w:type="spellStart"/>
            <w:r>
              <w:t>Mengembangkan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memanfaatkan</w:t>
            </w:r>
            <w:proofErr w:type="spellEnd"/>
            <w:r>
              <w:t xml:space="preserve"> system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peerintahan</w:t>
            </w:r>
            <w:proofErr w:type="spellEnd"/>
            <w:r>
              <w:t xml:space="preserve"> (e-Government)</w:t>
            </w:r>
          </w:p>
        </w:tc>
        <w:tc>
          <w:tcPr>
            <w:tcW w:w="2805" w:type="dxa"/>
          </w:tcPr>
          <w:p w:rsidR="00375562" w:rsidRDefault="00375562" w:rsidP="00375562">
            <w:pPr>
              <w:pStyle w:val="ListParagraph"/>
              <w:numPr>
                <w:ilvl w:val="0"/>
                <w:numId w:val="3"/>
              </w:numPr>
              <w:ind w:left="279" w:hanging="284"/>
            </w:pPr>
            <w:proofErr w:type="spellStart"/>
            <w:r>
              <w:t>Implementasi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pemerintahan</w:t>
            </w:r>
            <w:proofErr w:type="spellEnd"/>
            <w:r>
              <w:t xml:space="preserve"> yang </w:t>
            </w:r>
            <w:proofErr w:type="spellStart"/>
            <w:r>
              <w:t>berbasis</w:t>
            </w:r>
            <w:proofErr w:type="spellEnd"/>
            <w:r>
              <w:t xml:space="preserve"> TIK yang </w:t>
            </w:r>
            <w:proofErr w:type="spellStart"/>
            <w:r>
              <w:t>terintegrasi</w:t>
            </w:r>
            <w:proofErr w:type="spellEnd"/>
            <w:r>
              <w:t xml:space="preserve"> </w:t>
            </w:r>
          </w:p>
        </w:tc>
      </w:tr>
      <w:tr w:rsidR="00375562" w:rsidTr="00375562">
        <w:tc>
          <w:tcPr>
            <w:tcW w:w="1840" w:type="dxa"/>
          </w:tcPr>
          <w:p w:rsidR="00375562" w:rsidRDefault="00375562" w:rsidP="00375562"/>
        </w:tc>
        <w:tc>
          <w:tcPr>
            <w:tcW w:w="2223" w:type="dxa"/>
          </w:tcPr>
          <w:p w:rsidR="00375562" w:rsidRDefault="00375562" w:rsidP="00375562"/>
        </w:tc>
        <w:tc>
          <w:tcPr>
            <w:tcW w:w="2708" w:type="dxa"/>
          </w:tcPr>
          <w:p w:rsidR="00375562" w:rsidRDefault="00375562" w:rsidP="00375562"/>
        </w:tc>
        <w:tc>
          <w:tcPr>
            <w:tcW w:w="2805" w:type="dxa"/>
          </w:tcPr>
          <w:p w:rsidR="00375562" w:rsidRDefault="00375562" w:rsidP="00375562">
            <w:pPr>
              <w:pStyle w:val="ListParagraph"/>
              <w:numPr>
                <w:ilvl w:val="0"/>
                <w:numId w:val="3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persandian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pengaman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</w:p>
        </w:tc>
      </w:tr>
      <w:tr w:rsidR="00375562" w:rsidTr="00375562">
        <w:tc>
          <w:tcPr>
            <w:tcW w:w="1840" w:type="dxa"/>
          </w:tcPr>
          <w:p w:rsidR="00375562" w:rsidRDefault="00375562" w:rsidP="00375562"/>
        </w:tc>
        <w:tc>
          <w:tcPr>
            <w:tcW w:w="2223" w:type="dxa"/>
          </w:tcPr>
          <w:p w:rsidR="00375562" w:rsidRDefault="00375562" w:rsidP="00375562"/>
        </w:tc>
        <w:tc>
          <w:tcPr>
            <w:tcW w:w="2708" w:type="dxa"/>
          </w:tcPr>
          <w:p w:rsidR="00375562" w:rsidRDefault="00375562" w:rsidP="00375562">
            <w:pPr>
              <w:ind w:left="360" w:hanging="291"/>
            </w:pPr>
          </w:p>
          <w:p w:rsidR="00375562" w:rsidRDefault="00375562" w:rsidP="00375562">
            <w:pPr>
              <w:ind w:left="360" w:hanging="291"/>
            </w:pPr>
          </w:p>
        </w:tc>
        <w:tc>
          <w:tcPr>
            <w:tcW w:w="2805" w:type="dxa"/>
          </w:tcPr>
          <w:p w:rsidR="00375562" w:rsidRDefault="00375562" w:rsidP="000D76CC">
            <w:pPr>
              <w:ind w:left="279" w:hanging="284"/>
            </w:pPr>
            <w:r>
              <w:t xml:space="preserve">3.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 </w:t>
            </w:r>
            <w:proofErr w:type="spellStart"/>
            <w:r>
              <w:t>persandian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pengaman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 </w:t>
            </w:r>
            <w:r w:rsidR="000D76CC">
              <w:rPr>
                <w:lang w:val="id-ID"/>
              </w:rPr>
              <w:t>P</w:t>
            </w:r>
            <w:proofErr w:type="spellStart"/>
            <w:r>
              <w:t>emerintah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</w:tr>
      <w:tr w:rsidR="00375562" w:rsidTr="00375562">
        <w:tc>
          <w:tcPr>
            <w:tcW w:w="1840" w:type="dxa"/>
          </w:tcPr>
          <w:p w:rsidR="00375562" w:rsidRDefault="00375562" w:rsidP="00375562"/>
          <w:p w:rsidR="00375562" w:rsidRDefault="00375562" w:rsidP="00375562"/>
        </w:tc>
        <w:tc>
          <w:tcPr>
            <w:tcW w:w="2223" w:type="dxa"/>
          </w:tcPr>
          <w:p w:rsidR="00375562" w:rsidRDefault="00375562" w:rsidP="00375562"/>
          <w:p w:rsidR="00375562" w:rsidRDefault="00375562" w:rsidP="00375562"/>
        </w:tc>
        <w:tc>
          <w:tcPr>
            <w:tcW w:w="2708" w:type="dxa"/>
          </w:tcPr>
          <w:p w:rsidR="00375562" w:rsidRDefault="00375562" w:rsidP="00375562">
            <w:pPr>
              <w:ind w:left="360" w:hanging="291"/>
            </w:pPr>
            <w:r>
              <w:t xml:space="preserve">2. </w:t>
            </w: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keterbukaan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akses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</w:p>
        </w:tc>
        <w:tc>
          <w:tcPr>
            <w:tcW w:w="2805" w:type="dxa"/>
          </w:tcPr>
          <w:p w:rsidR="00375562" w:rsidRDefault="00375562" w:rsidP="00375562">
            <w:pPr>
              <w:ind w:left="279"/>
            </w:pPr>
            <w:r>
              <w:t xml:space="preserve">1.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transparansi</w:t>
            </w:r>
            <w:proofErr w:type="spellEnd"/>
            <w:r>
              <w:t xml:space="preserve">     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public</w:t>
            </w:r>
          </w:p>
        </w:tc>
      </w:tr>
      <w:tr w:rsidR="00375562" w:rsidTr="00375562">
        <w:tc>
          <w:tcPr>
            <w:tcW w:w="1840" w:type="dxa"/>
          </w:tcPr>
          <w:p w:rsidR="00375562" w:rsidRDefault="00375562" w:rsidP="00375562"/>
        </w:tc>
        <w:tc>
          <w:tcPr>
            <w:tcW w:w="2223" w:type="dxa"/>
          </w:tcPr>
          <w:p w:rsidR="00375562" w:rsidRDefault="00375562" w:rsidP="00375562"/>
        </w:tc>
        <w:tc>
          <w:tcPr>
            <w:tcW w:w="2708" w:type="dxa"/>
          </w:tcPr>
          <w:p w:rsidR="00375562" w:rsidRDefault="00375562" w:rsidP="00375562">
            <w:pPr>
              <w:ind w:left="360" w:hanging="291"/>
            </w:pPr>
          </w:p>
        </w:tc>
        <w:tc>
          <w:tcPr>
            <w:tcW w:w="2805" w:type="dxa"/>
          </w:tcPr>
          <w:p w:rsidR="00375562" w:rsidRDefault="00375562" w:rsidP="00375562">
            <w:pPr>
              <w:pStyle w:val="ListParagraph"/>
              <w:numPr>
                <w:ilvl w:val="0"/>
                <w:numId w:val="6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sistim</w:t>
            </w:r>
            <w:proofErr w:type="spellEnd"/>
            <w:r>
              <w:t xml:space="preserve"> </w:t>
            </w:r>
            <w:proofErr w:type="spellStart"/>
            <w:r>
              <w:t>pelayan</w:t>
            </w:r>
            <w:proofErr w:type="spellEnd"/>
            <w:r w:rsidR="000D76CC">
              <w:rPr>
                <w:lang w:val="id-ID"/>
              </w:rPr>
              <w:t>a</w:t>
            </w:r>
            <w:r>
              <w:t xml:space="preserve">n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dn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 public yang </w:t>
            </w:r>
            <w:proofErr w:type="spellStart"/>
            <w:r>
              <w:t>tranparan</w:t>
            </w:r>
            <w:proofErr w:type="spellEnd"/>
            <w:r>
              <w:t xml:space="preserve"> </w:t>
            </w:r>
          </w:p>
        </w:tc>
      </w:tr>
      <w:tr w:rsidR="00375562" w:rsidTr="00375562">
        <w:tc>
          <w:tcPr>
            <w:tcW w:w="1840" w:type="dxa"/>
          </w:tcPr>
          <w:p w:rsidR="00375562" w:rsidRDefault="00375562" w:rsidP="00375562"/>
        </w:tc>
        <w:tc>
          <w:tcPr>
            <w:tcW w:w="2223" w:type="dxa"/>
          </w:tcPr>
          <w:p w:rsidR="00375562" w:rsidRDefault="00375562" w:rsidP="00375562"/>
        </w:tc>
        <w:tc>
          <w:tcPr>
            <w:tcW w:w="2708" w:type="dxa"/>
          </w:tcPr>
          <w:p w:rsidR="00375562" w:rsidRDefault="00375562" w:rsidP="00375562">
            <w:pPr>
              <w:ind w:left="360" w:hanging="291"/>
            </w:pPr>
          </w:p>
        </w:tc>
        <w:tc>
          <w:tcPr>
            <w:tcW w:w="2805" w:type="dxa"/>
          </w:tcPr>
          <w:p w:rsidR="00375562" w:rsidRDefault="00375562" w:rsidP="00375562">
            <w:pPr>
              <w:pStyle w:val="ListParagraph"/>
              <w:numPr>
                <w:ilvl w:val="0"/>
                <w:numId w:val="6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penyediaan</w:t>
            </w:r>
            <w:proofErr w:type="spellEnd"/>
            <w:r>
              <w:t xml:space="preserve"> data </w:t>
            </w:r>
            <w:proofErr w:type="spellStart"/>
            <w:r>
              <w:t>statistik</w:t>
            </w:r>
            <w:proofErr w:type="spellEnd"/>
            <w:r>
              <w:t xml:space="preserve"> </w:t>
            </w:r>
            <w:proofErr w:type="spellStart"/>
            <w:r>
              <w:t>sektoral</w:t>
            </w:r>
            <w:proofErr w:type="spellEnd"/>
          </w:p>
        </w:tc>
      </w:tr>
      <w:tr w:rsidR="00375562" w:rsidTr="00375562">
        <w:tc>
          <w:tcPr>
            <w:tcW w:w="1840" w:type="dxa"/>
          </w:tcPr>
          <w:p w:rsidR="00375562" w:rsidRDefault="00375562" w:rsidP="00375562"/>
        </w:tc>
        <w:tc>
          <w:tcPr>
            <w:tcW w:w="2223" w:type="dxa"/>
          </w:tcPr>
          <w:p w:rsidR="00375562" w:rsidRDefault="00375562" w:rsidP="00375562"/>
        </w:tc>
        <w:tc>
          <w:tcPr>
            <w:tcW w:w="2708" w:type="dxa"/>
          </w:tcPr>
          <w:p w:rsidR="00375562" w:rsidRDefault="00375562" w:rsidP="00375562">
            <w:pPr>
              <w:ind w:left="360" w:hanging="291"/>
            </w:pPr>
          </w:p>
        </w:tc>
        <w:tc>
          <w:tcPr>
            <w:tcW w:w="2805" w:type="dxa"/>
          </w:tcPr>
          <w:p w:rsidR="00375562" w:rsidRDefault="00375562" w:rsidP="00B80BE3">
            <w:pPr>
              <w:pStyle w:val="ListParagraph"/>
              <w:numPr>
                <w:ilvl w:val="0"/>
                <w:numId w:val="6"/>
              </w:numPr>
              <w:ind w:left="279" w:hanging="284"/>
            </w:pPr>
            <w:proofErr w:type="spellStart"/>
            <w:r>
              <w:t>Implementasi</w:t>
            </w:r>
            <w:proofErr w:type="spellEnd"/>
            <w:r>
              <w:t xml:space="preserve">  </w:t>
            </w:r>
            <w:proofErr w:type="spellStart"/>
            <w:r>
              <w:t>Keterbukaan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 xml:space="preserve">  PPID</w:t>
            </w:r>
          </w:p>
        </w:tc>
      </w:tr>
      <w:tr w:rsidR="000D76CC" w:rsidTr="00375562">
        <w:tc>
          <w:tcPr>
            <w:tcW w:w="1840" w:type="dxa"/>
          </w:tcPr>
          <w:p w:rsidR="000D76CC" w:rsidRPr="000D76CC" w:rsidRDefault="000D76CC" w:rsidP="00375562">
            <w:pPr>
              <w:rPr>
                <w:lang w:val="id-ID"/>
              </w:rPr>
            </w:pPr>
          </w:p>
        </w:tc>
        <w:tc>
          <w:tcPr>
            <w:tcW w:w="2223" w:type="dxa"/>
          </w:tcPr>
          <w:p w:rsidR="000D76CC" w:rsidRDefault="000D76CC" w:rsidP="00375562"/>
        </w:tc>
        <w:tc>
          <w:tcPr>
            <w:tcW w:w="2708" w:type="dxa"/>
          </w:tcPr>
          <w:p w:rsidR="000D76CC" w:rsidRDefault="000D76CC" w:rsidP="00375562">
            <w:pPr>
              <w:ind w:left="360" w:hanging="291"/>
            </w:pPr>
          </w:p>
        </w:tc>
        <w:tc>
          <w:tcPr>
            <w:tcW w:w="2805" w:type="dxa"/>
          </w:tcPr>
          <w:p w:rsidR="000D76CC" w:rsidRDefault="000D76CC" w:rsidP="00B80BE3">
            <w:pPr>
              <w:pStyle w:val="ListParagraph"/>
              <w:numPr>
                <w:ilvl w:val="0"/>
                <w:numId w:val="6"/>
              </w:numPr>
              <w:ind w:left="279" w:hanging="284"/>
            </w:pPr>
            <w:r>
              <w:rPr>
                <w:lang w:val="id-ID"/>
              </w:rPr>
              <w:t>Pengembangan dan Pemberdayaan Kelompok Informasi Masyarakat (KIM)</w:t>
            </w:r>
          </w:p>
        </w:tc>
      </w:tr>
    </w:tbl>
    <w:p w:rsidR="00B80BE3" w:rsidRDefault="00B80BE3"/>
    <w:p w:rsidR="00B80BE3" w:rsidRDefault="00B80BE3"/>
    <w:p w:rsidR="00B80BE3" w:rsidRDefault="00B80BE3"/>
    <w:p w:rsidR="00B80BE3" w:rsidRDefault="00B80BE3"/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3081"/>
        <w:gridCol w:w="2197"/>
        <w:gridCol w:w="2349"/>
        <w:gridCol w:w="1949"/>
      </w:tblGrid>
      <w:tr w:rsidR="00F6281D" w:rsidTr="00F43B05">
        <w:tc>
          <w:tcPr>
            <w:tcW w:w="9576" w:type="dxa"/>
            <w:gridSpan w:val="4"/>
            <w:shd w:val="clear" w:color="auto" w:fill="FFFF00"/>
          </w:tcPr>
          <w:p w:rsidR="00F6281D" w:rsidRDefault="00F6281D" w:rsidP="00345F37">
            <w:pPr>
              <w:rPr>
                <w:sz w:val="24"/>
                <w:szCs w:val="24"/>
              </w:rPr>
            </w:pPr>
            <w:proofErr w:type="spellStart"/>
            <w:r w:rsidRPr="002B6A6F">
              <w:rPr>
                <w:sz w:val="24"/>
                <w:szCs w:val="24"/>
              </w:rPr>
              <w:t>Tujuan</w:t>
            </w:r>
            <w:proofErr w:type="spellEnd"/>
            <w:r w:rsidRPr="002B6A6F">
              <w:rPr>
                <w:sz w:val="24"/>
                <w:szCs w:val="24"/>
              </w:rPr>
              <w:t xml:space="preserve">  3       :  </w:t>
            </w:r>
            <w:proofErr w:type="spellStart"/>
            <w:r w:rsidRPr="002B6A6F">
              <w:rPr>
                <w:sz w:val="24"/>
                <w:szCs w:val="24"/>
              </w:rPr>
              <w:t>Meningkatkan</w:t>
            </w:r>
            <w:proofErr w:type="spellEnd"/>
            <w:r w:rsidRPr="002B6A6F">
              <w:rPr>
                <w:sz w:val="24"/>
                <w:szCs w:val="24"/>
              </w:rPr>
              <w:t xml:space="preserve"> </w:t>
            </w:r>
            <w:proofErr w:type="spellStart"/>
            <w:r w:rsidRPr="002B6A6F">
              <w:rPr>
                <w:sz w:val="24"/>
                <w:szCs w:val="24"/>
              </w:rPr>
              <w:t>pelayanan</w:t>
            </w:r>
            <w:proofErr w:type="spellEnd"/>
            <w:r w:rsidRPr="002B6A6F">
              <w:rPr>
                <w:sz w:val="24"/>
                <w:szCs w:val="24"/>
              </w:rPr>
              <w:t xml:space="preserve"> </w:t>
            </w:r>
            <w:proofErr w:type="spellStart"/>
            <w:r w:rsidRPr="002B6A6F">
              <w:rPr>
                <w:sz w:val="24"/>
                <w:szCs w:val="24"/>
              </w:rPr>
              <w:t>publik</w:t>
            </w:r>
            <w:proofErr w:type="spellEnd"/>
            <w:r w:rsidRPr="002B6A6F">
              <w:rPr>
                <w:sz w:val="24"/>
                <w:szCs w:val="24"/>
              </w:rPr>
              <w:t xml:space="preserve"> yang prima, </w:t>
            </w:r>
            <w:proofErr w:type="spellStart"/>
            <w:r w:rsidRPr="002B6A6F">
              <w:rPr>
                <w:sz w:val="24"/>
                <w:szCs w:val="24"/>
              </w:rPr>
              <w:t>transparan</w:t>
            </w:r>
            <w:proofErr w:type="spellEnd"/>
            <w:r w:rsidRPr="002B6A6F">
              <w:rPr>
                <w:sz w:val="24"/>
                <w:szCs w:val="24"/>
              </w:rPr>
              <w:t xml:space="preserve">, </w:t>
            </w:r>
            <w:proofErr w:type="spellStart"/>
            <w:r w:rsidRPr="002B6A6F">
              <w:rPr>
                <w:sz w:val="24"/>
                <w:szCs w:val="24"/>
              </w:rPr>
              <w:t>aspiratif</w:t>
            </w:r>
            <w:proofErr w:type="spellEnd"/>
            <w:r w:rsidRPr="002B6A6F">
              <w:rPr>
                <w:sz w:val="24"/>
                <w:szCs w:val="24"/>
              </w:rPr>
              <w:t xml:space="preserve"> </w:t>
            </w:r>
            <w:proofErr w:type="spellStart"/>
            <w:r w:rsidRPr="002B6A6F">
              <w:rPr>
                <w:sz w:val="24"/>
                <w:szCs w:val="24"/>
              </w:rPr>
              <w:t>dan</w:t>
            </w:r>
            <w:proofErr w:type="spellEnd"/>
            <w:r w:rsidRPr="002B6A6F">
              <w:rPr>
                <w:sz w:val="24"/>
                <w:szCs w:val="24"/>
              </w:rPr>
              <w:t xml:space="preserve"> </w:t>
            </w:r>
            <w:proofErr w:type="spellStart"/>
            <w:r w:rsidRPr="002B6A6F">
              <w:rPr>
                <w:sz w:val="24"/>
                <w:szCs w:val="24"/>
              </w:rPr>
              <w:t>partisipatif</w:t>
            </w:r>
            <w:proofErr w:type="spellEnd"/>
          </w:p>
          <w:p w:rsidR="002B6A6F" w:rsidRPr="002B6A6F" w:rsidRDefault="002B6A6F" w:rsidP="00345F37">
            <w:pPr>
              <w:rPr>
                <w:sz w:val="24"/>
                <w:szCs w:val="24"/>
              </w:rPr>
            </w:pPr>
          </w:p>
        </w:tc>
      </w:tr>
      <w:tr w:rsidR="00F6281D" w:rsidTr="00095963">
        <w:tc>
          <w:tcPr>
            <w:tcW w:w="9576" w:type="dxa"/>
            <w:gridSpan w:val="4"/>
          </w:tcPr>
          <w:p w:rsidR="00F6281D" w:rsidRDefault="00F6281D" w:rsidP="00345F37">
            <w:pPr>
              <w:ind w:left="360"/>
            </w:pPr>
          </w:p>
        </w:tc>
      </w:tr>
      <w:tr w:rsidR="00B80BE3" w:rsidTr="00345F37">
        <w:tc>
          <w:tcPr>
            <w:tcW w:w="3081" w:type="dxa"/>
            <w:shd w:val="clear" w:color="auto" w:fill="B8CCE4" w:themeFill="accent1" w:themeFillTint="66"/>
          </w:tcPr>
          <w:p w:rsidR="00B80BE3" w:rsidRPr="00F6281D" w:rsidRDefault="00F6281D" w:rsidP="00345F37">
            <w:pPr>
              <w:rPr>
                <w:lang w:val="id-ID"/>
              </w:rPr>
            </w:pPr>
            <w:r>
              <w:rPr>
                <w:lang w:val="id-ID"/>
              </w:rPr>
              <w:t xml:space="preserve">           TUJUAN</w:t>
            </w:r>
          </w:p>
        </w:tc>
        <w:tc>
          <w:tcPr>
            <w:tcW w:w="2197" w:type="dxa"/>
            <w:shd w:val="clear" w:color="auto" w:fill="B8CCE4" w:themeFill="accent1" w:themeFillTint="66"/>
          </w:tcPr>
          <w:p w:rsidR="00B80BE3" w:rsidRPr="00F6281D" w:rsidRDefault="00F6281D" w:rsidP="00F6281D">
            <w:pPr>
              <w:ind w:left="360" w:hanging="291"/>
              <w:rPr>
                <w:lang w:val="id-ID"/>
              </w:rPr>
            </w:pPr>
            <w:r>
              <w:rPr>
                <w:lang w:val="id-ID"/>
              </w:rPr>
              <w:t>SASARAN</w:t>
            </w:r>
          </w:p>
        </w:tc>
        <w:tc>
          <w:tcPr>
            <w:tcW w:w="2349" w:type="dxa"/>
            <w:shd w:val="clear" w:color="auto" w:fill="B8CCE4" w:themeFill="accent1" w:themeFillTint="66"/>
          </w:tcPr>
          <w:p w:rsidR="00B80BE3" w:rsidRDefault="00B80BE3" w:rsidP="00345F37">
            <w:pPr>
              <w:ind w:left="360" w:hanging="291"/>
            </w:pPr>
            <w:r>
              <w:t>STRATEGI</w:t>
            </w:r>
          </w:p>
        </w:tc>
        <w:tc>
          <w:tcPr>
            <w:tcW w:w="1949" w:type="dxa"/>
            <w:shd w:val="clear" w:color="auto" w:fill="B8CCE4" w:themeFill="accent1" w:themeFillTint="66"/>
          </w:tcPr>
          <w:p w:rsidR="00B80BE3" w:rsidRDefault="00B80BE3" w:rsidP="00345F37">
            <w:pPr>
              <w:ind w:left="360"/>
            </w:pPr>
            <w:r>
              <w:t>ARAH KEBIJAKAN</w:t>
            </w:r>
          </w:p>
        </w:tc>
      </w:tr>
      <w:tr w:rsidR="00B80BE3" w:rsidTr="00345F37">
        <w:tc>
          <w:tcPr>
            <w:tcW w:w="3081" w:type="dxa"/>
          </w:tcPr>
          <w:p w:rsidR="00B80BE3" w:rsidRDefault="00F6281D" w:rsidP="00345F37"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 xml:space="preserve"> yang prima, </w:t>
            </w:r>
            <w:proofErr w:type="spellStart"/>
            <w:r>
              <w:t>transparan</w:t>
            </w:r>
            <w:proofErr w:type="spellEnd"/>
            <w:r>
              <w:t xml:space="preserve">, </w:t>
            </w:r>
            <w:proofErr w:type="spellStart"/>
            <w:r>
              <w:t>aspiratif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partisipatif</w:t>
            </w:r>
            <w:proofErr w:type="spellEnd"/>
          </w:p>
        </w:tc>
        <w:tc>
          <w:tcPr>
            <w:tcW w:w="2197" w:type="dxa"/>
          </w:tcPr>
          <w:p w:rsidR="00B80BE3" w:rsidRDefault="00F6281D" w:rsidP="00F6281D">
            <w:proofErr w:type="spellStart"/>
            <w:r>
              <w:t>Meningkatnya</w:t>
            </w:r>
            <w:proofErr w:type="spellEnd"/>
            <w:r>
              <w:t xml:space="preserve"> </w:t>
            </w:r>
            <w:proofErr w:type="spellStart"/>
            <w:r>
              <w:t>kualitas</w:t>
            </w:r>
            <w:proofErr w:type="spellEnd"/>
            <w:r>
              <w:t xml:space="preserve">   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</w:p>
        </w:tc>
        <w:tc>
          <w:tcPr>
            <w:tcW w:w="2349" w:type="dxa"/>
          </w:tcPr>
          <w:p w:rsidR="00B80BE3" w:rsidRDefault="00B80BE3" w:rsidP="00345F37">
            <w:pPr>
              <w:pStyle w:val="ListParagraph"/>
              <w:numPr>
                <w:ilvl w:val="0"/>
                <w:numId w:val="4"/>
              </w:numPr>
              <w:ind w:left="352" w:hanging="283"/>
            </w:pP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  <w:r>
              <w:t xml:space="preserve"> public </w:t>
            </w:r>
            <w:proofErr w:type="spellStart"/>
            <w:r>
              <w:t>berbasis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</w:p>
        </w:tc>
        <w:tc>
          <w:tcPr>
            <w:tcW w:w="1949" w:type="dxa"/>
          </w:tcPr>
          <w:p w:rsidR="00B80BE3" w:rsidRDefault="00B80BE3" w:rsidP="00345F37">
            <w:pPr>
              <w:pStyle w:val="ListParagraph"/>
              <w:numPr>
                <w:ilvl w:val="0"/>
                <w:numId w:val="7"/>
              </w:numPr>
              <w:ind w:left="279" w:hanging="284"/>
            </w:pPr>
            <w:proofErr w:type="spellStart"/>
            <w:r>
              <w:t>Pengembangan</w:t>
            </w:r>
            <w:proofErr w:type="spellEnd"/>
            <w:r>
              <w:t xml:space="preserve"> </w:t>
            </w:r>
            <w:proofErr w:type="spellStart"/>
            <w:r>
              <w:t>inovasi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 xml:space="preserve"> </w:t>
            </w:r>
            <w:proofErr w:type="spellStart"/>
            <w:r>
              <w:t>berbasis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yang </w:t>
            </w:r>
            <w:proofErr w:type="spellStart"/>
            <w:r>
              <w:t>terintegrasi</w:t>
            </w:r>
            <w:proofErr w:type="spellEnd"/>
          </w:p>
        </w:tc>
      </w:tr>
      <w:tr w:rsidR="00B80BE3" w:rsidTr="00345F37">
        <w:tc>
          <w:tcPr>
            <w:tcW w:w="3081" w:type="dxa"/>
          </w:tcPr>
          <w:p w:rsidR="00B80BE3" w:rsidRDefault="00B80BE3" w:rsidP="00345F37"/>
        </w:tc>
        <w:tc>
          <w:tcPr>
            <w:tcW w:w="2197" w:type="dxa"/>
          </w:tcPr>
          <w:p w:rsidR="00B80BE3" w:rsidRDefault="00B80BE3" w:rsidP="00345F37">
            <w:pPr>
              <w:ind w:left="360" w:hanging="291"/>
            </w:pPr>
          </w:p>
        </w:tc>
        <w:tc>
          <w:tcPr>
            <w:tcW w:w="2349" w:type="dxa"/>
          </w:tcPr>
          <w:p w:rsidR="00B80BE3" w:rsidRPr="00F6281D" w:rsidRDefault="00B80BE3" w:rsidP="00F6281D">
            <w:pPr>
              <w:ind w:left="360" w:hanging="291"/>
              <w:rPr>
                <w:lang w:val="id-ID"/>
              </w:rPr>
            </w:pPr>
          </w:p>
        </w:tc>
        <w:tc>
          <w:tcPr>
            <w:tcW w:w="1949" w:type="dxa"/>
          </w:tcPr>
          <w:p w:rsidR="00B80BE3" w:rsidRDefault="00F6281D" w:rsidP="00345F37">
            <w:pPr>
              <w:pStyle w:val="ListParagraph"/>
              <w:numPr>
                <w:ilvl w:val="0"/>
                <w:numId w:val="7"/>
              </w:numPr>
              <w:ind w:left="279" w:hanging="284"/>
            </w:pPr>
            <w:r>
              <w:rPr>
                <w:lang w:val="id-ID"/>
              </w:rPr>
              <w:t>Peningkatan Pengembangan Smart City dan Smart Province</w:t>
            </w:r>
          </w:p>
        </w:tc>
      </w:tr>
      <w:tr w:rsidR="00F6281D" w:rsidTr="00345F37">
        <w:tc>
          <w:tcPr>
            <w:tcW w:w="3081" w:type="dxa"/>
          </w:tcPr>
          <w:p w:rsidR="00F6281D" w:rsidRDefault="00F6281D" w:rsidP="00F6281D"/>
        </w:tc>
        <w:tc>
          <w:tcPr>
            <w:tcW w:w="2197" w:type="dxa"/>
          </w:tcPr>
          <w:p w:rsidR="00F6281D" w:rsidRDefault="00F6281D" w:rsidP="00F6281D">
            <w:pPr>
              <w:ind w:left="360" w:hanging="291"/>
            </w:pPr>
          </w:p>
        </w:tc>
        <w:tc>
          <w:tcPr>
            <w:tcW w:w="2349" w:type="dxa"/>
          </w:tcPr>
          <w:p w:rsidR="00F6281D" w:rsidRPr="00F6281D" w:rsidRDefault="00F6281D" w:rsidP="003E4D1F">
            <w:pPr>
              <w:ind w:left="360" w:hanging="291"/>
              <w:rPr>
                <w:lang w:val="id-ID"/>
              </w:rPr>
            </w:pPr>
            <w:r>
              <w:rPr>
                <w:lang w:val="id-ID"/>
              </w:rPr>
              <w:t xml:space="preserve">     </w:t>
            </w:r>
            <w:bookmarkStart w:id="0" w:name="_GoBack"/>
            <w:bookmarkEnd w:id="0"/>
          </w:p>
        </w:tc>
        <w:tc>
          <w:tcPr>
            <w:tcW w:w="1949" w:type="dxa"/>
          </w:tcPr>
          <w:p w:rsidR="00F6281D" w:rsidRDefault="00F6281D" w:rsidP="00F6281D">
            <w:pPr>
              <w:pStyle w:val="ListParagraph"/>
              <w:numPr>
                <w:ilvl w:val="0"/>
                <w:numId w:val="7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pemanfaatan</w:t>
            </w:r>
            <w:proofErr w:type="spellEnd"/>
            <w:r>
              <w:t xml:space="preserve"> TIK </w:t>
            </w:r>
            <w:proofErr w:type="spellStart"/>
            <w:r>
              <w:t>untuk</w:t>
            </w:r>
            <w:proofErr w:type="spellEnd"/>
            <w:r>
              <w:t xml:space="preserve">  </w:t>
            </w:r>
            <w:proofErr w:type="spellStart"/>
            <w:r>
              <w:t>pelayanan</w:t>
            </w:r>
            <w:proofErr w:type="spellEnd"/>
            <w:r>
              <w:t xml:space="preserve"> public</w:t>
            </w:r>
          </w:p>
        </w:tc>
      </w:tr>
      <w:tr w:rsidR="00F6281D" w:rsidTr="00345F37">
        <w:tc>
          <w:tcPr>
            <w:tcW w:w="3081" w:type="dxa"/>
          </w:tcPr>
          <w:p w:rsidR="00F6281D" w:rsidRDefault="00F6281D" w:rsidP="00F6281D"/>
        </w:tc>
        <w:tc>
          <w:tcPr>
            <w:tcW w:w="2197" w:type="dxa"/>
          </w:tcPr>
          <w:p w:rsidR="00F6281D" w:rsidRDefault="00F6281D" w:rsidP="00F6281D">
            <w:pPr>
              <w:ind w:left="360" w:hanging="291"/>
            </w:pPr>
          </w:p>
        </w:tc>
        <w:tc>
          <w:tcPr>
            <w:tcW w:w="2349" w:type="dxa"/>
          </w:tcPr>
          <w:p w:rsidR="00F6281D" w:rsidRPr="00F6281D" w:rsidRDefault="00F6281D" w:rsidP="00F6281D">
            <w:pPr>
              <w:ind w:left="360" w:hanging="291"/>
              <w:rPr>
                <w:lang w:val="id-ID"/>
              </w:rPr>
            </w:pPr>
            <w:r>
              <w:rPr>
                <w:lang w:val="id-ID"/>
              </w:rPr>
              <w:t xml:space="preserve">     </w:t>
            </w:r>
          </w:p>
        </w:tc>
        <w:tc>
          <w:tcPr>
            <w:tcW w:w="1949" w:type="dxa"/>
          </w:tcPr>
          <w:p w:rsidR="00F6281D" w:rsidRDefault="00F6281D" w:rsidP="00F6281D">
            <w:pPr>
              <w:pStyle w:val="ListParagraph"/>
              <w:numPr>
                <w:ilvl w:val="0"/>
                <w:numId w:val="7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r>
              <w:rPr>
                <w:lang w:val="id-ID"/>
              </w:rPr>
              <w:t xml:space="preserve">untuk pengembangan </w:t>
            </w:r>
            <w:r>
              <w:t xml:space="preserve"> </w:t>
            </w:r>
            <w:r>
              <w:rPr>
                <w:lang w:val="id-ID"/>
              </w:rPr>
              <w:t>Promosi Wisata secara Online</w:t>
            </w:r>
          </w:p>
        </w:tc>
      </w:tr>
      <w:tr w:rsidR="00F6281D" w:rsidTr="00345F37">
        <w:tc>
          <w:tcPr>
            <w:tcW w:w="3081" w:type="dxa"/>
          </w:tcPr>
          <w:p w:rsidR="00F6281D" w:rsidRDefault="00F6281D" w:rsidP="00F6281D"/>
          <w:p w:rsidR="00F6281D" w:rsidRDefault="00F6281D" w:rsidP="00F6281D"/>
          <w:p w:rsidR="00F6281D" w:rsidRDefault="00F6281D" w:rsidP="00F6281D"/>
        </w:tc>
        <w:tc>
          <w:tcPr>
            <w:tcW w:w="2197" w:type="dxa"/>
          </w:tcPr>
          <w:p w:rsidR="00F6281D" w:rsidRDefault="00F6281D" w:rsidP="00F6281D">
            <w:pPr>
              <w:ind w:left="360" w:hanging="291"/>
            </w:pPr>
          </w:p>
        </w:tc>
        <w:tc>
          <w:tcPr>
            <w:tcW w:w="2349" w:type="dxa"/>
          </w:tcPr>
          <w:p w:rsidR="00F6281D" w:rsidRDefault="00F6281D" w:rsidP="00F6281D">
            <w:pPr>
              <w:ind w:left="360" w:hanging="291"/>
              <w:rPr>
                <w:lang w:val="id-ID"/>
              </w:rPr>
            </w:pPr>
          </w:p>
        </w:tc>
        <w:tc>
          <w:tcPr>
            <w:tcW w:w="1949" w:type="dxa"/>
          </w:tcPr>
          <w:p w:rsidR="00F6281D" w:rsidRDefault="00F6281D" w:rsidP="00F6281D">
            <w:pPr>
              <w:pStyle w:val="ListParagraph"/>
              <w:numPr>
                <w:ilvl w:val="0"/>
                <w:numId w:val="7"/>
              </w:numPr>
              <w:ind w:left="279" w:hanging="284"/>
            </w:pPr>
            <w:proofErr w:type="spellStart"/>
            <w:r>
              <w:t>Peningkatan</w:t>
            </w:r>
            <w:proofErr w:type="spellEnd"/>
            <w:r>
              <w:t xml:space="preserve"> 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pemeliharaan</w:t>
            </w:r>
            <w:proofErr w:type="spellEnd"/>
            <w:r>
              <w:t xml:space="preserve"> WIFI </w:t>
            </w:r>
            <w:proofErr w:type="spellStart"/>
            <w:r>
              <w:t>didaerah</w:t>
            </w:r>
            <w:proofErr w:type="spellEnd"/>
            <w:r>
              <w:t xml:space="preserve">  </w:t>
            </w:r>
            <w:proofErr w:type="spellStart"/>
            <w:r>
              <w:t>Blankspot</w:t>
            </w:r>
            <w:proofErr w:type="spellEnd"/>
          </w:p>
        </w:tc>
      </w:tr>
    </w:tbl>
    <w:p w:rsidR="007C07FB" w:rsidRDefault="00F966D1">
      <w:r>
        <w:tab/>
      </w:r>
      <w:r>
        <w:tab/>
      </w:r>
    </w:p>
    <w:p w:rsidR="007C07FB" w:rsidRDefault="007C07FB"/>
    <w:sectPr w:rsidR="007C0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D67"/>
    <w:multiLevelType w:val="hybridMultilevel"/>
    <w:tmpl w:val="41FCF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95174"/>
    <w:multiLevelType w:val="hybridMultilevel"/>
    <w:tmpl w:val="3CEC96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5C6375"/>
    <w:multiLevelType w:val="hybridMultilevel"/>
    <w:tmpl w:val="9FE24A76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54591063"/>
    <w:multiLevelType w:val="hybridMultilevel"/>
    <w:tmpl w:val="85B03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15787"/>
    <w:multiLevelType w:val="hybridMultilevel"/>
    <w:tmpl w:val="DBAE2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DE14AB"/>
    <w:multiLevelType w:val="hybridMultilevel"/>
    <w:tmpl w:val="6F16062E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B1383"/>
    <w:multiLevelType w:val="hybridMultilevel"/>
    <w:tmpl w:val="9CE0A6B4"/>
    <w:lvl w:ilvl="0" w:tplc="28849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52A95"/>
    <w:multiLevelType w:val="hybridMultilevel"/>
    <w:tmpl w:val="538C7280"/>
    <w:lvl w:ilvl="0" w:tplc="28849A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B5BAD"/>
    <w:multiLevelType w:val="hybridMultilevel"/>
    <w:tmpl w:val="9F66ABB8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FB"/>
    <w:rsid w:val="000D76CC"/>
    <w:rsid w:val="0016404B"/>
    <w:rsid w:val="00232747"/>
    <w:rsid w:val="002B6A6F"/>
    <w:rsid w:val="00375562"/>
    <w:rsid w:val="003C1062"/>
    <w:rsid w:val="003D3E16"/>
    <w:rsid w:val="003E4D1F"/>
    <w:rsid w:val="007C07FB"/>
    <w:rsid w:val="007D3C1E"/>
    <w:rsid w:val="00837ACF"/>
    <w:rsid w:val="008F4621"/>
    <w:rsid w:val="00950D8F"/>
    <w:rsid w:val="00AE1594"/>
    <w:rsid w:val="00AF04F0"/>
    <w:rsid w:val="00B80BE3"/>
    <w:rsid w:val="00C82F8C"/>
    <w:rsid w:val="00F27ECF"/>
    <w:rsid w:val="00F6281D"/>
    <w:rsid w:val="00F966D1"/>
    <w:rsid w:val="00FB277C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84978F-11E6-4731-AA75-2379CF38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2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15</cp:revision>
  <cp:lastPrinted>2017-12-18T03:26:00Z</cp:lastPrinted>
  <dcterms:created xsi:type="dcterms:W3CDTF">2017-12-12T00:18:00Z</dcterms:created>
  <dcterms:modified xsi:type="dcterms:W3CDTF">2018-05-08T12:53:00Z</dcterms:modified>
</cp:coreProperties>
</file>